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4F" w:rsidRPr="00CB2C49" w:rsidRDefault="00924D4F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24D4F" w:rsidRPr="00CB2C49" w:rsidRDefault="00924D4F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75328A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230905">
            <w:pPr>
              <w:rPr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Управление персоналом в туризме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24D4F" w:rsidRPr="00674712" w:rsidRDefault="00924D4F" w:rsidP="00A3002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</w:tcPr>
          <w:p w:rsidR="00924D4F" w:rsidRPr="00674712" w:rsidRDefault="00924D4F" w:rsidP="0023090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Туризм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23090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Туризм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9B60C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6 з.е.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9B60C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Экзамен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CB2C49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24D4F" w:rsidRPr="00674712" w:rsidRDefault="00674712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</w:t>
            </w:r>
            <w:r w:rsidR="00924D4F" w:rsidRPr="00674712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74712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Крат</w:t>
            </w:r>
            <w:r w:rsidR="00674712" w:rsidRPr="00674712">
              <w:rPr>
                <w:b/>
                <w:sz w:val="24"/>
                <w:szCs w:val="24"/>
              </w:rPr>
              <w:t>к</w:t>
            </w:r>
            <w:r w:rsidRPr="0067471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1E363B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74712">
              <w:rPr>
                <w:color w:val="auto"/>
              </w:rPr>
              <w:t>Тема 1.Предмет дисциплины  «Управление персоналом  в туризме» и особенности ее изучения.</w:t>
            </w:r>
            <w:r w:rsidRPr="00674712">
              <w:rPr>
                <w:bCs/>
                <w:color w:val="auto"/>
              </w:rPr>
              <w:t xml:space="preserve"> Корпоративная культура и миссия туристской организации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2. Персонал туристского предприятия   как объект управления. Основные подходы к управлению персоналом с учетом социальной политики государства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7345BD">
            <w:pPr>
              <w:autoSpaceDE w:val="0"/>
              <w:adjustRightInd w:val="0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3. Кадровая стратегия и кадровая политика  в туризме.</w:t>
            </w:r>
          </w:p>
          <w:p w:rsidR="00924D4F" w:rsidRPr="00674712" w:rsidRDefault="00924D4F" w:rsidP="007345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Теория человеческого капитала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4.</w:t>
            </w:r>
            <w:r w:rsidRPr="00674712">
              <w:rPr>
                <w:rFonts w:eastAsia="Batang"/>
                <w:sz w:val="24"/>
                <w:szCs w:val="24"/>
              </w:rPr>
              <w:t xml:space="preserve"> Планирование персонала.</w:t>
            </w:r>
            <w:r w:rsidRPr="00674712">
              <w:rPr>
                <w:sz w:val="24"/>
                <w:szCs w:val="24"/>
              </w:rPr>
              <w:t xml:space="preserve"> Профессиональная деятельность менеджера по персоналу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Тема 5. Служба управления персоналом туристского предприятия.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57A71">
            <w:pPr>
              <w:ind w:right="-108"/>
              <w:rPr>
                <w:rFonts w:eastAsia="Batang"/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6. Процедуры и методы набора персонала</w:t>
            </w:r>
            <w:r w:rsidRPr="00674712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7.</w:t>
            </w:r>
            <w:r w:rsidRPr="00674712">
              <w:rPr>
                <w:rFonts w:eastAsia="Batang"/>
                <w:sz w:val="24"/>
                <w:szCs w:val="24"/>
              </w:rPr>
              <w:t xml:space="preserve"> Адаптация новых работников на предприятии.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8.</w:t>
            </w:r>
            <w:r w:rsidRPr="00674712">
              <w:rPr>
                <w:rFonts w:eastAsia="Batang"/>
                <w:sz w:val="24"/>
                <w:szCs w:val="24"/>
              </w:rPr>
              <w:t xml:space="preserve"> Профессиональное обучение </w:t>
            </w:r>
            <w:r w:rsidRPr="00674712">
              <w:rPr>
                <w:sz w:val="24"/>
                <w:szCs w:val="24"/>
              </w:rPr>
              <w:t>Принятие управленческих кадровых решений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9.</w:t>
            </w:r>
            <w:r w:rsidRPr="00674712">
              <w:rPr>
                <w:rFonts w:eastAsia="Batang"/>
                <w:sz w:val="24"/>
                <w:szCs w:val="24"/>
              </w:rPr>
              <w:t xml:space="preserve"> Оценка персонала.</w:t>
            </w:r>
            <w:r w:rsidRPr="00674712">
              <w:rPr>
                <w:sz w:val="24"/>
                <w:szCs w:val="24"/>
              </w:rPr>
              <w:t xml:space="preserve"> Аттестация персонала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Тема 10. </w:t>
            </w:r>
            <w:r w:rsidRPr="00674712">
              <w:rPr>
                <w:rFonts w:eastAsia="Batang"/>
                <w:sz w:val="24"/>
                <w:szCs w:val="24"/>
              </w:rPr>
              <w:t xml:space="preserve"> Мотивация персонала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11. Управление деловой карьерой. Процесс повышение квалификации персонал в турфирме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12. Экономическая эффективность мероприятий по управлению персоналом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13. Психологические и социальные аспекты управления персоналом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14. Управление персоналом в системе современного менеджмента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15. Учет и контроль результатов труда работников туристских организаций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B828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24D4F" w:rsidRPr="00B828F6" w:rsidRDefault="00924D4F" w:rsidP="00B828F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sz w:val="24"/>
                <w:szCs w:val="24"/>
              </w:rPr>
              <w:t>Еремин, В. И.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B828F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http://znanium.com/go.php?id=939543</w:t>
              </w:r>
            </w:hyperlink>
          </w:p>
          <w:p w:rsidR="00924D4F" w:rsidRPr="00B828F6" w:rsidRDefault="00924D4F" w:rsidP="00B828F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 организации [Электронный ресурс] : учебник для студентов вузов, обучающихся по специальностям "Менеджмент орг.", "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ом", "Экономика труда" / [А. Я. Кибанов [и др.] ; под ред. А. Я. Кибанова. - 4-е изд., перераб. и доп. - Москва : ИНФРА-М, 2017. - 695 с.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B828F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http://znanium.com/go.php?id=739576</w:t>
              </w:r>
            </w:hyperlink>
          </w:p>
          <w:p w:rsidR="00924D4F" w:rsidRPr="00B828F6" w:rsidRDefault="00924D4F" w:rsidP="00B828F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sz w:val="24"/>
                <w:szCs w:val="24"/>
              </w:rPr>
              <w:t>Егоршин, А. П. Основы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я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 [Текст] : учебное пособие для студентов вузов, обучающихся по специальности "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ом" / А. П. Егоршин. - 4-е изд., перераб. и доп. - Москва : ИНФРА-М, 2017. - 352 с. 7экз.</w:t>
            </w:r>
          </w:p>
          <w:p w:rsidR="00924D4F" w:rsidRPr="00B828F6" w:rsidRDefault="00924D4F" w:rsidP="00B828F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sz w:val="24"/>
                <w:szCs w:val="24"/>
              </w:rPr>
              <w:t>Карташова, Л. В.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Карташова. - Москва : ИНФРА-М, 2017. - 235 с.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B828F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http://znanium.com/go.php?id=648501</w:t>
              </w:r>
            </w:hyperlink>
          </w:p>
          <w:p w:rsidR="00924D4F" w:rsidRPr="00674712" w:rsidRDefault="00924D4F" w:rsidP="00B828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C3B74" w:rsidRPr="00EC3B74" w:rsidRDefault="00924D4F" w:rsidP="00B828F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24D4F" w:rsidRPr="00B828F6" w:rsidRDefault="00924D4F" w:rsidP="00B828F6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 </w:t>
            </w:r>
            <w:r w:rsidRPr="00B828F6">
              <w:rPr>
                <w:sz w:val="24"/>
                <w:szCs w:val="24"/>
              </w:rPr>
              <w:t>Трудовой кодекс Российской Федерации [Текст] : [текст Кодекса приводится по состоянию на 1 июня 2018 года : с таблицей изменений и с постановлениями судов]. - Москва : Омега-Л, 2018. - 230 с. 28экз.</w:t>
            </w:r>
          </w:p>
          <w:p w:rsidR="00924D4F" w:rsidRPr="00B828F6" w:rsidRDefault="00924D4F" w:rsidP="00B828F6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 организации [Текст] : практикум: учебное пособие для студентов вузов, обучающихся по специальностям "Менеджмент организации", "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ом" / [А. Я. Кибанов [и др.]; под ред. А. Я. Кибанова ; М-во образования Рос. Федерации, Гос. ун-т упр. - 2-е изд., перераб. и доп. - Москва : ИНФРА-М, 2010. - 364 с. 1экз.</w:t>
            </w:r>
          </w:p>
          <w:p w:rsidR="00924D4F" w:rsidRPr="00674712" w:rsidRDefault="00924D4F" w:rsidP="00B828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37A1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0A540B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24D4F" w:rsidRPr="00674712" w:rsidRDefault="00924D4F" w:rsidP="00637A1C">
            <w:pPr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4712">
                <w:rPr>
                  <w:sz w:val="24"/>
                  <w:szCs w:val="24"/>
                </w:rPr>
                <w:t>2018 г</w:t>
              </w:r>
            </w:smartTag>
            <w:r w:rsidRPr="00674712">
              <w:rPr>
                <w:sz w:val="24"/>
                <w:szCs w:val="24"/>
              </w:rPr>
              <w:t>.</w:t>
            </w:r>
          </w:p>
          <w:p w:rsidR="00924D4F" w:rsidRPr="00674712" w:rsidRDefault="00924D4F" w:rsidP="00CB2C49">
            <w:pPr>
              <w:rPr>
                <w:b/>
                <w:sz w:val="24"/>
                <w:szCs w:val="24"/>
              </w:rPr>
            </w:pPr>
          </w:p>
          <w:p w:rsidR="00924D4F" w:rsidRPr="00674712" w:rsidRDefault="00924D4F" w:rsidP="00CB2C49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D4F" w:rsidRPr="00674712" w:rsidRDefault="00924D4F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Общего доступа</w:t>
            </w:r>
          </w:p>
          <w:p w:rsidR="00924D4F" w:rsidRPr="00674712" w:rsidRDefault="00924D4F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- Справочная правовая система ГАРАНТ</w:t>
            </w:r>
          </w:p>
          <w:p w:rsidR="00924D4F" w:rsidRPr="00674712" w:rsidRDefault="00924D4F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CB2C49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4712" w:rsidRPr="00674712" w:rsidTr="008C14F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2" w:rsidRPr="00674712" w:rsidRDefault="00674712" w:rsidP="006747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674712" w:rsidRPr="00674712" w:rsidRDefault="00674712" w:rsidP="006747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74712" w:rsidRPr="00674712" w:rsidRDefault="00674712" w:rsidP="00674712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924D4F" w:rsidRDefault="00924D4F" w:rsidP="0061508B">
      <w:pPr>
        <w:ind w:left="-284"/>
        <w:rPr>
          <w:sz w:val="24"/>
          <w:szCs w:val="24"/>
        </w:rPr>
      </w:pPr>
    </w:p>
    <w:p w:rsidR="00924D4F" w:rsidRPr="00B828F6" w:rsidRDefault="00924D4F" w:rsidP="0061508B">
      <w:pPr>
        <w:ind w:left="-284"/>
        <w:rPr>
          <w:sz w:val="24"/>
          <w:szCs w:val="24"/>
          <w:u w:val="single"/>
        </w:rPr>
      </w:pPr>
      <w:r w:rsidRPr="00B828F6">
        <w:rPr>
          <w:sz w:val="24"/>
          <w:szCs w:val="24"/>
        </w:rPr>
        <w:t xml:space="preserve">Аннотацию подготовил                               </w:t>
      </w:r>
      <w:r w:rsidR="00674712" w:rsidRPr="00B828F6">
        <w:rPr>
          <w:sz w:val="24"/>
          <w:szCs w:val="24"/>
        </w:rPr>
        <w:tab/>
      </w:r>
      <w:r w:rsidR="00674712" w:rsidRPr="00B828F6">
        <w:rPr>
          <w:sz w:val="24"/>
          <w:szCs w:val="24"/>
        </w:rPr>
        <w:tab/>
      </w:r>
      <w:r w:rsidR="00674712" w:rsidRPr="00B828F6">
        <w:rPr>
          <w:sz w:val="24"/>
          <w:szCs w:val="24"/>
        </w:rPr>
        <w:tab/>
      </w:r>
      <w:r w:rsidR="00674712" w:rsidRPr="00B828F6">
        <w:rPr>
          <w:sz w:val="24"/>
          <w:szCs w:val="24"/>
        </w:rPr>
        <w:tab/>
      </w:r>
      <w:r w:rsidRPr="00B828F6">
        <w:rPr>
          <w:sz w:val="24"/>
          <w:szCs w:val="24"/>
        </w:rPr>
        <w:tab/>
      </w:r>
      <w:r w:rsidRPr="00B828F6">
        <w:rPr>
          <w:sz w:val="24"/>
          <w:szCs w:val="24"/>
          <w:u w:val="single"/>
        </w:rPr>
        <w:t>Чикурова Татьяна Юрьевна</w:t>
      </w:r>
    </w:p>
    <w:p w:rsidR="00924D4F" w:rsidRPr="00B828F6" w:rsidRDefault="00924D4F" w:rsidP="0075328A">
      <w:pPr>
        <w:rPr>
          <w:sz w:val="24"/>
          <w:szCs w:val="24"/>
          <w:u w:val="single"/>
        </w:rPr>
      </w:pPr>
    </w:p>
    <w:p w:rsidR="00924D4F" w:rsidRDefault="00924D4F" w:rsidP="0075328A">
      <w:pPr>
        <w:rPr>
          <w:sz w:val="24"/>
          <w:szCs w:val="24"/>
        </w:rPr>
      </w:pPr>
    </w:p>
    <w:p w:rsidR="00924D4F" w:rsidRDefault="00924D4F" w:rsidP="0075328A">
      <w:pPr>
        <w:rPr>
          <w:sz w:val="24"/>
          <w:szCs w:val="24"/>
        </w:rPr>
      </w:pPr>
    </w:p>
    <w:p w:rsidR="00924D4F" w:rsidRPr="005F2695" w:rsidRDefault="00B828F6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924D4F" w:rsidRPr="0061508B" w:rsidRDefault="00924D4F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EC3B74" w:rsidRPr="00EC3B74">
        <w:rPr>
          <w:sz w:val="24"/>
          <w:szCs w:val="24"/>
          <w:u w:val="single"/>
        </w:rPr>
        <w:t>Ергунова Ольга Титовна</w:t>
      </w:r>
    </w:p>
    <w:p w:rsidR="00924D4F" w:rsidRDefault="00924D4F" w:rsidP="0075328A">
      <w:pPr>
        <w:rPr>
          <w:b/>
          <w:sz w:val="24"/>
          <w:szCs w:val="24"/>
        </w:rPr>
      </w:pPr>
    </w:p>
    <w:p w:rsidR="00924D4F" w:rsidRDefault="00924D4F" w:rsidP="0072362D">
      <w:pPr>
        <w:ind w:left="360"/>
        <w:jc w:val="center"/>
        <w:rPr>
          <w:b/>
          <w:sz w:val="24"/>
          <w:szCs w:val="24"/>
        </w:rPr>
      </w:pPr>
    </w:p>
    <w:p w:rsidR="00924D4F" w:rsidRDefault="00924D4F" w:rsidP="002E341B">
      <w:pPr>
        <w:jc w:val="center"/>
        <w:rPr>
          <w:b/>
          <w:sz w:val="24"/>
          <w:szCs w:val="24"/>
        </w:rPr>
      </w:pPr>
    </w:p>
    <w:p w:rsidR="00924D4F" w:rsidRDefault="00924D4F" w:rsidP="00F41493">
      <w:pPr>
        <w:rPr>
          <w:b/>
          <w:sz w:val="24"/>
          <w:szCs w:val="24"/>
        </w:rPr>
      </w:pPr>
    </w:p>
    <w:sectPr w:rsidR="00924D4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4F" w:rsidRDefault="00924D4F">
      <w:r>
        <w:separator/>
      </w:r>
    </w:p>
  </w:endnote>
  <w:endnote w:type="continuationSeparator" w:id="0">
    <w:p w:rsidR="00924D4F" w:rsidRDefault="009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4F" w:rsidRDefault="00924D4F">
      <w:r>
        <w:separator/>
      </w:r>
    </w:p>
  </w:footnote>
  <w:footnote w:type="continuationSeparator" w:id="0">
    <w:p w:rsidR="00924D4F" w:rsidRDefault="009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646CAD"/>
    <w:multiLevelType w:val="multilevel"/>
    <w:tmpl w:val="E00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906BDF"/>
    <w:multiLevelType w:val="multilevel"/>
    <w:tmpl w:val="4DD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40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9D1"/>
    <w:rsid w:val="001E35EC"/>
    <w:rsid w:val="001E363B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0D7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A1C"/>
    <w:rsid w:val="00641580"/>
    <w:rsid w:val="00651F52"/>
    <w:rsid w:val="00655043"/>
    <w:rsid w:val="006577B1"/>
    <w:rsid w:val="006578D6"/>
    <w:rsid w:val="00657A71"/>
    <w:rsid w:val="00674712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5BD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7BC"/>
    <w:rsid w:val="00864454"/>
    <w:rsid w:val="00873597"/>
    <w:rsid w:val="00885CEA"/>
    <w:rsid w:val="00885EBC"/>
    <w:rsid w:val="00887FC0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4D4F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8DB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2D0"/>
    <w:rsid w:val="00B828F6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1E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B7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EB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A9154"/>
  <w15:docId w15:val="{2692EB49-13D6-4B4A-8FF4-BBB778F6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F2A38"/>
    <w:pPr>
      <w:numPr>
        <w:numId w:val="43"/>
      </w:numPr>
    </w:pPr>
  </w:style>
  <w:style w:type="numbering" w:customStyle="1" w:styleId="WW8Num1">
    <w:name w:val="WW8Num1"/>
    <w:rsid w:val="002F2A38"/>
    <w:pPr>
      <w:numPr>
        <w:numId w:val="4"/>
      </w:numPr>
    </w:pPr>
  </w:style>
  <w:style w:type="numbering" w:customStyle="1" w:styleId="a0">
    <w:name w:val="Стиль многоуровневый"/>
    <w:rsid w:val="002F2A38"/>
    <w:pPr>
      <w:numPr>
        <w:numId w:val="39"/>
      </w:numPr>
    </w:pPr>
  </w:style>
  <w:style w:type="numbering" w:customStyle="1" w:styleId="WW8Num4">
    <w:name w:val="WW8Num4"/>
    <w:rsid w:val="002F2A38"/>
    <w:pPr>
      <w:numPr>
        <w:numId w:val="3"/>
      </w:numPr>
    </w:pPr>
  </w:style>
  <w:style w:type="numbering" w:customStyle="1" w:styleId="9">
    <w:name w:val="Стиль многоуровневый9"/>
    <w:rsid w:val="002F2A38"/>
    <w:pPr>
      <w:numPr>
        <w:numId w:val="51"/>
      </w:numPr>
    </w:pPr>
  </w:style>
  <w:style w:type="numbering" w:customStyle="1" w:styleId="WW8Num16">
    <w:name w:val="WW8Num16"/>
    <w:rsid w:val="002F2A38"/>
    <w:pPr>
      <w:numPr>
        <w:numId w:val="11"/>
      </w:numPr>
    </w:pPr>
  </w:style>
  <w:style w:type="numbering" w:customStyle="1" w:styleId="2">
    <w:name w:val="Стиль многоуровневый2"/>
    <w:rsid w:val="002F2A38"/>
    <w:pPr>
      <w:numPr>
        <w:numId w:val="42"/>
      </w:numPr>
    </w:pPr>
  </w:style>
  <w:style w:type="numbering" w:customStyle="1" w:styleId="WW8Num10">
    <w:name w:val="WW8Num10"/>
    <w:rsid w:val="002F2A38"/>
    <w:pPr>
      <w:numPr>
        <w:numId w:val="18"/>
      </w:numPr>
    </w:pPr>
  </w:style>
  <w:style w:type="numbering" w:customStyle="1" w:styleId="WW8Num7">
    <w:name w:val="WW8Num7"/>
    <w:rsid w:val="002F2A38"/>
    <w:pPr>
      <w:numPr>
        <w:numId w:val="14"/>
      </w:numPr>
    </w:pPr>
  </w:style>
  <w:style w:type="numbering" w:customStyle="1" w:styleId="7">
    <w:name w:val="Стиль многоуровневый7"/>
    <w:rsid w:val="002F2A38"/>
    <w:pPr>
      <w:numPr>
        <w:numId w:val="47"/>
      </w:numPr>
    </w:pPr>
  </w:style>
  <w:style w:type="numbering" w:customStyle="1" w:styleId="1">
    <w:name w:val="Стиль многоуровневый1"/>
    <w:rsid w:val="002F2A38"/>
    <w:pPr>
      <w:numPr>
        <w:numId w:val="40"/>
      </w:numPr>
    </w:pPr>
  </w:style>
  <w:style w:type="numbering" w:customStyle="1" w:styleId="WW8Num22">
    <w:name w:val="WW8Num22"/>
    <w:rsid w:val="002F2A38"/>
    <w:pPr>
      <w:numPr>
        <w:numId w:val="12"/>
      </w:numPr>
    </w:pPr>
  </w:style>
  <w:style w:type="numbering" w:customStyle="1" w:styleId="WW8Num15">
    <w:name w:val="WW8Num15"/>
    <w:rsid w:val="002F2A38"/>
    <w:pPr>
      <w:numPr>
        <w:numId w:val="17"/>
      </w:numPr>
    </w:pPr>
  </w:style>
  <w:style w:type="numbering" w:customStyle="1" w:styleId="6">
    <w:name w:val="Стиль многоуровневый6"/>
    <w:rsid w:val="002F2A38"/>
    <w:pPr>
      <w:numPr>
        <w:numId w:val="46"/>
      </w:numPr>
    </w:pPr>
  </w:style>
  <w:style w:type="numbering" w:customStyle="1" w:styleId="3">
    <w:name w:val="Стиль многоуровневый3"/>
    <w:rsid w:val="002F2A38"/>
    <w:pPr>
      <w:numPr>
        <w:numId w:val="19"/>
      </w:numPr>
    </w:pPr>
  </w:style>
  <w:style w:type="numbering" w:customStyle="1" w:styleId="WW8Num23">
    <w:name w:val="WW8Num23"/>
    <w:rsid w:val="002F2A38"/>
    <w:pPr>
      <w:numPr>
        <w:numId w:val="8"/>
      </w:numPr>
    </w:pPr>
  </w:style>
  <w:style w:type="numbering" w:customStyle="1" w:styleId="List1">
    <w:name w:val="List 1"/>
    <w:rsid w:val="002F2A38"/>
    <w:pPr>
      <w:numPr>
        <w:numId w:val="2"/>
      </w:numPr>
    </w:pPr>
  </w:style>
  <w:style w:type="numbering" w:customStyle="1" w:styleId="WW8Num5">
    <w:name w:val="WW8Num5"/>
    <w:rsid w:val="002F2A38"/>
    <w:pPr>
      <w:numPr>
        <w:numId w:val="7"/>
      </w:numPr>
    </w:pPr>
  </w:style>
  <w:style w:type="numbering" w:customStyle="1" w:styleId="WW8Num6">
    <w:name w:val="WW8Num6"/>
    <w:rsid w:val="002F2A38"/>
    <w:pPr>
      <w:numPr>
        <w:numId w:val="15"/>
      </w:numPr>
    </w:pPr>
  </w:style>
  <w:style w:type="numbering" w:customStyle="1" w:styleId="4">
    <w:name w:val="Стиль многоуровневый4"/>
    <w:rsid w:val="002F2A38"/>
    <w:pPr>
      <w:numPr>
        <w:numId w:val="44"/>
      </w:numPr>
    </w:pPr>
  </w:style>
  <w:style w:type="numbering" w:customStyle="1" w:styleId="Numbering1">
    <w:name w:val="Numbering 1"/>
    <w:rsid w:val="002F2A3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F2A38"/>
    <w:pPr>
      <w:numPr>
        <w:numId w:val="48"/>
      </w:numPr>
    </w:pPr>
  </w:style>
  <w:style w:type="numbering" w:customStyle="1" w:styleId="WW8Num12">
    <w:name w:val="WW8Num12"/>
    <w:rsid w:val="002F2A38"/>
    <w:pPr>
      <w:numPr>
        <w:numId w:val="13"/>
      </w:numPr>
    </w:pPr>
  </w:style>
  <w:style w:type="numbering" w:customStyle="1" w:styleId="WW8Num9">
    <w:name w:val="WW8Num9"/>
    <w:rsid w:val="002F2A38"/>
    <w:pPr>
      <w:numPr>
        <w:numId w:val="9"/>
      </w:numPr>
    </w:pPr>
  </w:style>
  <w:style w:type="numbering" w:customStyle="1" w:styleId="WW8Num14">
    <w:name w:val="WW8Num14"/>
    <w:rsid w:val="002F2A38"/>
    <w:pPr>
      <w:numPr>
        <w:numId w:val="10"/>
      </w:numPr>
    </w:pPr>
  </w:style>
  <w:style w:type="numbering" w:customStyle="1" w:styleId="5">
    <w:name w:val="Стиль многоуровневый5"/>
    <w:rsid w:val="002F2A38"/>
    <w:pPr>
      <w:numPr>
        <w:numId w:val="45"/>
      </w:numPr>
    </w:pPr>
  </w:style>
  <w:style w:type="numbering" w:customStyle="1" w:styleId="WW8Num3">
    <w:name w:val="WW8Num3"/>
    <w:rsid w:val="002F2A38"/>
    <w:pPr>
      <w:numPr>
        <w:numId w:val="5"/>
      </w:numPr>
    </w:pPr>
  </w:style>
  <w:style w:type="numbering" w:customStyle="1" w:styleId="WW8Num2">
    <w:name w:val="WW8Num2"/>
    <w:rsid w:val="002F2A38"/>
    <w:pPr>
      <w:numPr>
        <w:numId w:val="6"/>
      </w:numPr>
    </w:pPr>
  </w:style>
  <w:style w:type="numbering" w:customStyle="1" w:styleId="WW8Num13">
    <w:name w:val="WW8Num13"/>
    <w:rsid w:val="002F2A38"/>
    <w:pPr>
      <w:numPr>
        <w:numId w:val="16"/>
      </w:numPr>
    </w:pPr>
  </w:style>
  <w:style w:type="numbering" w:customStyle="1" w:styleId="8">
    <w:name w:val="Стиль многоуровневый8"/>
    <w:rsid w:val="002F2A38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39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9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4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2019-03-11T10:03:00Z</dcterms:created>
  <dcterms:modified xsi:type="dcterms:W3CDTF">2019-07-17T05:15:00Z</dcterms:modified>
</cp:coreProperties>
</file>